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CA64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lang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</w:rPr>
        <w:t>附件</w:t>
      </w:r>
      <w:r>
        <w:rPr>
          <w:rFonts w:hint="eastAsia" w:ascii="黑体" w:hAnsi="黑体" w:eastAsia="黑体" w:cs="黑体"/>
          <w:b w:val="0"/>
          <w:bCs w:val="0"/>
          <w:color w:val="auto"/>
          <w:sz w:val="30"/>
          <w:szCs w:val="30"/>
          <w:lang w:val="en-US" w:eastAsia="zh-CN"/>
        </w:rPr>
        <w:t>2</w:t>
      </w:r>
    </w:p>
    <w:p w14:paraId="4A056E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rPr>
          <w:rFonts w:hint="eastAsia" w:ascii="仿宋_GB2312" w:hAnsi="仿宋_GB2312" w:eastAsia="仿宋_GB2312" w:cs="仿宋_GB2312"/>
          <w:color w:val="auto"/>
          <w:sz w:val="30"/>
          <w:szCs w:val="30"/>
        </w:rPr>
      </w:pPr>
    </w:p>
    <w:p w14:paraId="3634F4E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</w:rPr>
        <w:t>2026年资产评估师任职资格检查通过人员</w:t>
      </w:r>
    </w:p>
    <w:p w14:paraId="0ACD853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44"/>
          <w:szCs w:val="44"/>
          <w:u w:val="none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</w:rPr>
        <w:t>名单（第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  <w:lang w:eastAsia="zh-CN"/>
        </w:rPr>
        <w:t>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44"/>
          <w:szCs w:val="44"/>
        </w:rPr>
        <w:t>批）</w:t>
      </w:r>
    </w:p>
    <w:bookmarkEnd w:id="0"/>
    <w:p w14:paraId="4B89B18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410386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太原23家（46人）</w:t>
      </w:r>
    </w:p>
    <w:p w14:paraId="6AC2766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AFA975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山西嘉正资产评估有限公司</w:t>
      </w:r>
    </w:p>
    <w:p w14:paraId="7188A43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黄纪恩</w:t>
      </w:r>
    </w:p>
    <w:p w14:paraId="0251203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15A042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山西晋审资产评估有限公司</w:t>
      </w:r>
    </w:p>
    <w:p w14:paraId="45AC588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武忠玲</w:t>
      </w:r>
    </w:p>
    <w:p w14:paraId="08329E5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4D9F7B9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山西大正资产评估有限责任公司</w:t>
      </w:r>
    </w:p>
    <w:p w14:paraId="2773FE9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李  真</w:t>
      </w:r>
    </w:p>
    <w:p w14:paraId="62B779C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820FC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山西中强资产评估咨询有限公司</w:t>
      </w:r>
    </w:p>
    <w:p w14:paraId="15DCE6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赵学兰 杨辉芳</w:t>
      </w:r>
    </w:p>
    <w:p w14:paraId="3675789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2DA84AD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山西通诚资产评估有限公司</w:t>
      </w:r>
    </w:p>
    <w:p w14:paraId="4879AB4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聂捧禄</w:t>
      </w:r>
    </w:p>
    <w:p w14:paraId="43D0DAC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1F20AF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北京中企华资产评估有限责任公司山西分公司</w:t>
      </w:r>
    </w:p>
    <w:p w14:paraId="48863F1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阴晓宝 陈彦君</w:t>
      </w:r>
    </w:p>
    <w:p w14:paraId="554C06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山西万嘉资产评估事务所(普通合伙)</w:t>
      </w:r>
    </w:p>
    <w:p w14:paraId="4286D1B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王  芳</w:t>
      </w:r>
    </w:p>
    <w:p w14:paraId="1C60401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C5C3C3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山西德源资产评估有限公司</w:t>
      </w:r>
    </w:p>
    <w:p w14:paraId="6F6ECAC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贺  欣</w:t>
      </w:r>
    </w:p>
    <w:p w14:paraId="0256C3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6DD74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山西巨盛资产评估房地产估价有限公司</w:t>
      </w:r>
    </w:p>
    <w:p w14:paraId="10EC8E5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李  雪</w:t>
      </w:r>
    </w:p>
    <w:p w14:paraId="3C8F72A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DED8D5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中仕德资产房地产土地评估（山西）有限公司</w:t>
      </w:r>
    </w:p>
    <w:p w14:paraId="499E5E9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李晓冬</w:t>
      </w:r>
    </w:p>
    <w:p w14:paraId="11035E0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27C3F03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山西中照诚资产评估有限公司</w:t>
      </w:r>
    </w:p>
    <w:p w14:paraId="4A1FC17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default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八华巧 翟玥洋 杨炳照 李东江 姚  源</w:t>
      </w:r>
    </w:p>
    <w:p w14:paraId="26B1F91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0C8332A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山西宏诚资产评估有限公司</w:t>
      </w:r>
    </w:p>
    <w:p w14:paraId="4B2343F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赵晓霞 张建国 李福林</w:t>
      </w:r>
    </w:p>
    <w:p w14:paraId="4E81D2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222C8C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山西中同信资产评估有限公司</w:t>
      </w:r>
    </w:p>
    <w:p w14:paraId="0532B20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靳  鹏</w:t>
      </w:r>
    </w:p>
    <w:p w14:paraId="5783BE5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C7F0B1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山西迈达资产评估事务所有限公司</w:t>
      </w:r>
    </w:p>
    <w:p w14:paraId="4F5343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扈继红 顾绪生</w:t>
      </w:r>
    </w:p>
    <w:p w14:paraId="40F81A9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0F9EC3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山西汇鑫房地产资产评估咨询有限公司</w:t>
      </w:r>
    </w:p>
    <w:p w14:paraId="6D547C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刘俊玲 王春生</w:t>
      </w:r>
    </w:p>
    <w:p w14:paraId="66A48C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6E6700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山西盘古资产评估事务所（普通合伙）</w:t>
      </w:r>
    </w:p>
    <w:p w14:paraId="12F4B63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陈志峰</w:t>
      </w:r>
    </w:p>
    <w:p w14:paraId="4ADA9F5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429E5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山西中泰房地产资产评估事务所（普通合伙）</w:t>
      </w:r>
    </w:p>
    <w:p w14:paraId="7401BA2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盖彩霞</w:t>
      </w:r>
    </w:p>
    <w:p w14:paraId="53548C3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A41DD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山西中顺达房地产资产评估有限公司</w:t>
      </w:r>
    </w:p>
    <w:p w14:paraId="5EFF6B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柴原野</w:t>
      </w:r>
    </w:p>
    <w:p w14:paraId="007058E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AB94BC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北京中和谊资产评估有限公司山西分公司</w:t>
      </w:r>
    </w:p>
    <w:p w14:paraId="3C4AEA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崔理慧 戴武英</w:t>
      </w:r>
    </w:p>
    <w:p w14:paraId="351D9AF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60277A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山西至源不动产房地产评估咨询有限公司</w:t>
      </w:r>
    </w:p>
    <w:p w14:paraId="3DF93BD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边慧霞 贾晓艳</w:t>
      </w:r>
    </w:p>
    <w:p w14:paraId="78991E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52D1233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太原市昕科源房地产评估有限公司</w:t>
      </w:r>
    </w:p>
    <w:p w14:paraId="7157B88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祝  捷 崔鹏军 侯利军 郭文婷 刘永韡</w:t>
      </w:r>
    </w:p>
    <w:p w14:paraId="078718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CC5518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山西中凯资产评估有限公司</w:t>
      </w:r>
    </w:p>
    <w:p w14:paraId="6DF43F2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秦香丽 吴娟娟 郝玲玲 李凤彩 王  蔚 李咏梅 李  俊 霍永奇</w:t>
      </w:r>
    </w:p>
    <w:p w14:paraId="562F0C4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57193F0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山西众信房地产评估有限公司</w:t>
      </w:r>
    </w:p>
    <w:p w14:paraId="5C2202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both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刘建勇</w:t>
      </w:r>
    </w:p>
    <w:p w14:paraId="7960DC0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</w:p>
    <w:p w14:paraId="2649B1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大同3家（3人）</w:t>
      </w:r>
    </w:p>
    <w:p w14:paraId="697DC8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5F9D50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大同市尚阳房地产评估有限责任公司</w:t>
      </w:r>
    </w:p>
    <w:p w14:paraId="4FA256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刘向荣</w:t>
      </w:r>
    </w:p>
    <w:p w14:paraId="762764E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6F4EE02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山西毅力诚资产评估有限公司</w:t>
      </w:r>
    </w:p>
    <w:p w14:paraId="030832D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武捷慧</w:t>
      </w:r>
    </w:p>
    <w:p w14:paraId="2121D70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C1744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大同市大公资产评估事务所</w:t>
      </w:r>
    </w:p>
    <w:p w14:paraId="245E50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杜洪亮</w:t>
      </w:r>
    </w:p>
    <w:p w14:paraId="69EAB59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1E485EB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阳泉1家（2人）</w:t>
      </w:r>
    </w:p>
    <w:p w14:paraId="56F2A71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134A38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阳泉瑞博资产评估事务所（普通合伙）</w:t>
      </w:r>
    </w:p>
    <w:p w14:paraId="36AEDFC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蔡延卿 徐  静</w:t>
      </w:r>
    </w:p>
    <w:p w14:paraId="7D159C9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0C71C4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长治1家（1人）</w:t>
      </w:r>
    </w:p>
    <w:p w14:paraId="6F31992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037187D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山西中汇资产评估有限公司</w:t>
      </w:r>
    </w:p>
    <w:p w14:paraId="5EE482D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赵雅丹</w:t>
      </w:r>
    </w:p>
    <w:p w14:paraId="6A518AD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599AC3F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default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晋城3家（6人）</w:t>
      </w:r>
    </w:p>
    <w:p w14:paraId="5E62E0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4A1DDB2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阳城县安信房地产资产评估有限公司</w:t>
      </w:r>
    </w:p>
    <w:p w14:paraId="06A3C77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黄粉霞</w:t>
      </w:r>
    </w:p>
    <w:p w14:paraId="0E682AB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420DFF3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晋城浩云资产评估事务所有限公司</w:t>
      </w:r>
    </w:p>
    <w:p w14:paraId="41FA06D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杨瑜玲</w:t>
      </w:r>
    </w:p>
    <w:p w14:paraId="6C7D11F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4149F72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山西神利元资产评估有限公司</w:t>
      </w:r>
    </w:p>
    <w:p w14:paraId="2AC9EA3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default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李洪洲 王丹丹 范文萍 韩晋晋</w:t>
      </w:r>
    </w:p>
    <w:p w14:paraId="6584E60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8AC8D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朔州1家（4人）</w:t>
      </w:r>
    </w:p>
    <w:p w14:paraId="1A10B43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0732A9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山西坤祥元资产评估有限公司</w:t>
      </w:r>
    </w:p>
    <w:p w14:paraId="6E2B14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default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陈  平 李月兰 刘云川 薛江波</w:t>
      </w:r>
    </w:p>
    <w:p w14:paraId="7B6B45A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DB917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晋中1家（1人）</w:t>
      </w:r>
    </w:p>
    <w:p w14:paraId="2FBAF8B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7ECA7AA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山西恒信房地产资产评估有限公司</w:t>
      </w:r>
    </w:p>
    <w:p w14:paraId="47DB6E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连文平</w:t>
      </w:r>
    </w:p>
    <w:p w14:paraId="0EDAF07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</w:p>
    <w:p w14:paraId="59F7B9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运城3家（4人）</w:t>
      </w:r>
    </w:p>
    <w:p w14:paraId="2472206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6C7FEB2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山西丰百利房地产评估有限公司</w:t>
      </w:r>
    </w:p>
    <w:p w14:paraId="403F00C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default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田振东 毋国防</w:t>
      </w:r>
    </w:p>
    <w:p w14:paraId="502B507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6FF57CC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山西美信孚资产评估事务所（普通合伙）</w:t>
      </w:r>
    </w:p>
    <w:p w14:paraId="04E5FD9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谢淑丽</w:t>
      </w:r>
    </w:p>
    <w:p w14:paraId="6E31CA0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47D17D6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运城今朝资产评估事务所(普通合伙)</w:t>
      </w:r>
    </w:p>
    <w:p w14:paraId="6BF947F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阎翔宇</w:t>
      </w:r>
    </w:p>
    <w:p w14:paraId="51CF46C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1F0FC8C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忻州1家（2人）</w:t>
      </w:r>
    </w:p>
    <w:p w14:paraId="610B653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0ABC29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忻州聚龙资产评估事务所</w:t>
      </w:r>
    </w:p>
    <w:p w14:paraId="71DE8AB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魏  青 梁俊兰</w:t>
      </w:r>
    </w:p>
    <w:p w14:paraId="1E12081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</w:p>
    <w:p w14:paraId="7586A7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临汾2家（4人）</w:t>
      </w:r>
    </w:p>
    <w:p w14:paraId="0CB664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201B2AD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山西德信资产评估有限公司</w:t>
      </w:r>
    </w:p>
    <w:p w14:paraId="6BA13D7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龚  颖 张  芳</w:t>
      </w:r>
    </w:p>
    <w:p w14:paraId="7E9FF64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default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44EE9F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临汾平阳资产评估有限公司</w:t>
      </w:r>
    </w:p>
    <w:p w14:paraId="216A79E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张望宁 王慧芳</w:t>
      </w:r>
    </w:p>
    <w:p w14:paraId="31A6A1E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28CF99A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吕梁1家（9人）</w:t>
      </w:r>
    </w:p>
    <w:p w14:paraId="1D09C00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22C62B7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山西宝旺资产评估有限公司</w:t>
      </w:r>
    </w:p>
    <w:p w14:paraId="5D35EB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孟晓红 李艳萍 梁建文 郝启年 郭世英 宋照平 霍德庆 郭素萍</w:t>
      </w:r>
    </w:p>
    <w:p w14:paraId="32DED7F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李  军</w:t>
      </w:r>
    </w:p>
    <w:p w14:paraId="2BA8C83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52563A5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协会代管资产评估师（1人）</w:t>
      </w:r>
    </w:p>
    <w:p w14:paraId="0101F97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119F74B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谭佳琪</w:t>
      </w:r>
    </w:p>
    <w:p w14:paraId="3F2DFC7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1C32FB4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执业转非执业资产评估师（6人）</w:t>
      </w:r>
    </w:p>
    <w:p w14:paraId="58E082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0A5A9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default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  <w:t>苏英城 段永杰 王银超 张  伟 马惠军 章  昕</w:t>
      </w:r>
    </w:p>
    <w:p w14:paraId="05BEAED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541519B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center"/>
        <w:textAlignment w:val="center"/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b/>
          <w:bCs/>
          <w:i w:val="0"/>
          <w:iCs w:val="0"/>
          <w:color w:val="auto"/>
          <w:kern w:val="0"/>
          <w:sz w:val="32"/>
          <w:szCs w:val="32"/>
          <w:u w:val="none"/>
          <w:lang w:val="en-US" w:eastAsia="zh-CN" w:bidi="ar"/>
        </w:rPr>
        <w:t>注销资产评估师（1人）</w:t>
      </w:r>
    </w:p>
    <w:p w14:paraId="142CBF6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lang w:val="en-US" w:eastAsia="zh-CN" w:bidi="ar"/>
        </w:rPr>
      </w:pPr>
    </w:p>
    <w:p w14:paraId="33C0FD6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20" w:lineRule="exact"/>
        <w:jc w:val="left"/>
        <w:textAlignment w:val="center"/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bdr w:val="single" w:color="auto" w:sz="4" w:space="0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kern w:val="0"/>
          <w:sz w:val="30"/>
          <w:szCs w:val="30"/>
          <w:u w:val="none"/>
          <w:bdr w:val="single" w:color="auto" w:sz="4" w:space="0"/>
          <w:lang w:val="en-US" w:eastAsia="zh-CN" w:bidi="ar"/>
        </w:rPr>
        <w:t>胡培林</w:t>
      </w:r>
    </w:p>
    <w:p w14:paraId="0C2DB9C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0222F7"/>
    <w:rsid w:val="41022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2026-06-05T09:12:00Z</dcterms:created>
  <dc:creator>杨建丽</dc:creator>
  <cp:lastModifiedBy>杨建丽</cp:lastModifiedBy>
  <dcterms:modified xsi:type="dcterms:W3CDTF">2026-06-05T09:12:51Z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BE34AD5E617741FD8B3F5F5507F5DA8B_11</vt:lpwstr>
  </property>
  <property fmtid="{D5CDD505-2E9C-101B-9397-08002B2CF9AE}" pid="4" name="KSOTemplateDocerSaveRecord">
    <vt:lpwstr>eyJoZGlkIjoiNjYyYWFkYjNhZGE2NWQzNTVkNjg2Y2UzNjcxMDc3ZmUiLCJ1c2VySWQiOiI0Mjk1MDA4MzYifQ==</vt:lpwstr>
  </property>
</Properties>
</file>